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Prevádzkovate</w:t>
      </w:r>
      <w:r>
        <w:rPr>
          <w:rFonts w:ascii="Calibri" w:hAnsi="Calibri" w:cs="Calibri" w:eastAsia="Calibri"/>
          <w:color w:val="auto"/>
          <w:spacing w:val="0"/>
          <w:position w:val="0"/>
          <w:sz w:val="24"/>
          <w:shd w:fill="auto" w:val="clear"/>
        </w:rPr>
        <w:t xml:space="preserve">ľ: Inštitút vzdelávania Levice, s.r.o.</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Sídlo: Ul. Ivana Krasku 3, 934 01 Levice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0"/>
          <w:position w:val="0"/>
          <w:sz w:val="24"/>
          <w:shd w:fill="auto" w:val="clear"/>
        </w:rPr>
        <w:t xml:space="preserve">ČO: 46  355 472</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Kontakt: RNDr. Jozef Šálka, 0902 806 919</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OCHRANA OSOBNÝCH ÚDAJOV</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zmysle § 13 ods. 1. písm. a) zákona 18/2018 Z. z. o ochrane osobných údajov a </w:t>
      </w:r>
      <w:r>
        <w:rPr>
          <w:rFonts w:ascii="Calibri" w:hAnsi="Calibri" w:cs="Calibri" w:eastAsia="Calibri"/>
          <w:color w:val="auto"/>
          <w:spacing w:val="0"/>
          <w:position w:val="0"/>
          <w:sz w:val="24"/>
          <w:shd w:fill="auto" w:val="clear"/>
        </w:rPr>
        <w:t xml:space="preserve">čl. 6 ods. 1 písm. a nariadenia Európskeho parlamentu a rady (EÚ) 2016/679 z. 27. apríla 2016 o ochrane fyzických osôb pri spracúvaní osobných údajov a o voľnom pohybe takýchto údajov.</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 spracúvaní osobných údajov ste dotknutou osobou, to znamená, že osobou, ktorej sú osobné údaje spracúvané.</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 našej pracovnej </w:t>
      </w:r>
      <w:r>
        <w:rPr>
          <w:rFonts w:ascii="Calibri" w:hAnsi="Calibri" w:cs="Calibri" w:eastAsia="Calibri"/>
          <w:color w:val="auto"/>
          <w:spacing w:val="0"/>
          <w:position w:val="0"/>
          <w:sz w:val="24"/>
          <w:shd w:fill="auto" w:val="clear"/>
        </w:rPr>
        <w:t xml:space="preserve">činnosti, získavame vaše osobné údaje priamo od vás, alebo aj vaše osobné údaje môžeme spracovať tiež v rámci plnenia povinnosti pre zamestnávateľa, ak ste rodinný príslušník zamestnanca, alebo jemu blízkou osobou.</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ZÁSADY OCHRANY OSOBNÝCH ÚDAJOV</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Našou zákonnou povinnos</w:t>
      </w:r>
      <w:r>
        <w:rPr>
          <w:rFonts w:ascii="Calibri" w:hAnsi="Calibri" w:cs="Calibri" w:eastAsia="Calibri"/>
          <w:color w:val="auto"/>
          <w:spacing w:val="0"/>
          <w:position w:val="0"/>
          <w:sz w:val="24"/>
          <w:shd w:fill="auto" w:val="clear"/>
        </w:rPr>
        <w:t xml:space="preserve">ťou je poskytnúť vaše osobné údaje pri kontrole, dozornej činnosti alebo na žiadosť oprávnených orgánov štátu alebo inštitúcií, ak to vyplýva z osobitných predpisov.</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Vaše osobné údaje budú uchovávané bezpe</w:t>
      </w:r>
      <w:r>
        <w:rPr>
          <w:rFonts w:ascii="Calibri" w:hAnsi="Calibri" w:cs="Calibri" w:eastAsia="Calibri"/>
          <w:color w:val="auto"/>
          <w:spacing w:val="0"/>
          <w:position w:val="0"/>
          <w:sz w:val="24"/>
          <w:shd w:fill="auto" w:val="clear"/>
        </w:rPr>
        <w:t xml:space="preserve">čne,  len počas doby nevyhnutnej na splnenie účelu ich spracúvania. Prístup k vašim osobným údajom budú mať výlučne osoby poverené a poučené prevádzkovateľom na spracúvanie osobných údajov, ktoré ich spracúvajú na základe pokynov prevádzkovateľa.</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Vaše osobné údaje budú zálohované. Zo záloh budú úplne vymazané hne</w:t>
      </w:r>
      <w:r>
        <w:rPr>
          <w:rFonts w:ascii="Calibri" w:hAnsi="Calibri" w:cs="Calibri" w:eastAsia="Calibri"/>
          <w:color w:val="auto"/>
          <w:spacing w:val="0"/>
          <w:position w:val="0"/>
          <w:sz w:val="24"/>
          <w:shd w:fill="auto" w:val="clear"/>
        </w:rPr>
        <w:t xml:space="preserve">ď, ako v súlade s pravidlami zálohovania uvedené bude možné. Osobné údaje  uchovávame na záložných úložiskách, ktoré slúžia na predchádzanie bezpečnostným incidentom, najmä  narušenia dostupnosti údajov v dôsledku incidentu.</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Vaše osobné údaje budú spracúvané  na základe osobitných právnych predpisov a ú</w:t>
      </w:r>
      <w:r>
        <w:rPr>
          <w:rFonts w:ascii="Calibri" w:hAnsi="Calibri" w:cs="Calibri" w:eastAsia="Calibri"/>
          <w:color w:val="auto"/>
          <w:spacing w:val="0"/>
          <w:position w:val="0"/>
          <w:sz w:val="24"/>
          <w:shd w:fill="auto" w:val="clear"/>
        </w:rPr>
        <w:t xml:space="preserve">čelov, ktoré sú stanovené prevádzkovateľom. Tieto sú jednotlivo uvedené v informácii o účeloch spracúvania.</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Kategória príjemcov: orgány štátnej správy a verejnej moci.</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Osobné údaje nebudú použité na automatizované individuálne rozhodovanie vrátane profilovania.</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VAŠE PRÁVA</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Odvola</w:t>
      </w:r>
      <w:r>
        <w:rPr>
          <w:rFonts w:ascii="Calibri" w:hAnsi="Calibri" w:cs="Calibri" w:eastAsia="Calibri"/>
          <w:i/>
          <w:color w:val="auto"/>
          <w:spacing w:val="0"/>
          <w:position w:val="0"/>
          <w:sz w:val="24"/>
          <w:shd w:fill="auto" w:val="clear"/>
        </w:rPr>
        <w:t xml:space="preserve">ť súhlas</w:t>
      </w:r>
      <w:r>
        <w:rPr>
          <w:rFonts w:ascii="Calibri" w:hAnsi="Calibri" w:cs="Calibri" w:eastAsia="Calibri"/>
          <w:color w:val="auto"/>
          <w:spacing w:val="0"/>
          <w:position w:val="0"/>
          <w:sz w:val="24"/>
          <w:shd w:fill="auto" w:val="clear"/>
        </w:rPr>
        <w:t xml:space="preserve">, svoj súhlas so spracovaním osobných údajov máte právo kedykoľvek odvolať. Odvolanie súhlasu nemá vplyv na zákonnosť spracúvania osobných údajov, ktoré sme na jeho základe spracúvali. Súhlas môžete odvolať elektronicky, písomne, na adrese zodpovednej osoby alebo osobne.</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Právo na prístup</w:t>
      </w:r>
      <w:r>
        <w:rPr>
          <w:rFonts w:ascii="Calibri" w:hAnsi="Calibri" w:cs="Calibri" w:eastAsia="Calibri"/>
          <w:color w:val="auto"/>
          <w:spacing w:val="0"/>
          <w:position w:val="0"/>
          <w:sz w:val="24"/>
          <w:shd w:fill="auto" w:val="clear"/>
        </w:rPr>
        <w:t xml:space="preserve">, zabezpe</w:t>
      </w:r>
      <w:r>
        <w:rPr>
          <w:rFonts w:ascii="Calibri" w:hAnsi="Calibri" w:cs="Calibri" w:eastAsia="Calibri"/>
          <w:color w:val="auto"/>
          <w:spacing w:val="0"/>
          <w:position w:val="0"/>
          <w:sz w:val="24"/>
          <w:shd w:fill="auto" w:val="clear"/>
        </w:rPr>
        <w:t xml:space="preserve">číme presnosť, úplnosť a aktuálnosť informácií, ktoré máme k dispozícii. Ak si myslíte, že údaje sú nepresné, neaktuálne a neúplné, požiadajte nás o ich úpravu, doplnenie a aktualizáciu.</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Právo na výmaz ( zabudnutie</w:t>
      </w:r>
      <w:r>
        <w:rPr>
          <w:rFonts w:ascii="Calibri" w:hAnsi="Calibri" w:cs="Calibri" w:eastAsia="Calibri"/>
          <w:color w:val="auto"/>
          <w:spacing w:val="0"/>
          <w:position w:val="0"/>
          <w:sz w:val="24"/>
          <w:shd w:fill="auto" w:val="clear"/>
        </w:rPr>
        <w:t xml:space="preserve">), ak vaše osobné údaje, ktoré sme získali, už nie sú potrebné na naplnenie pôvodného ú</w:t>
      </w:r>
      <w:r>
        <w:rPr>
          <w:rFonts w:ascii="Calibri" w:hAnsi="Calibri" w:cs="Calibri" w:eastAsia="Calibri"/>
          <w:color w:val="auto"/>
          <w:spacing w:val="0"/>
          <w:position w:val="0"/>
          <w:sz w:val="24"/>
          <w:shd w:fill="auto" w:val="clear"/>
        </w:rPr>
        <w:t xml:space="preserve">čelu spracúvania, máte právo nás požiadať o vymazanie vašich osobných údajov. Vaše právo je však potrebné posúdiť z pohľadu všetkých relevantných okolností. Napr. , môžeme mať určité právne a regulačné povinnosti, čo znamená, že nebudeme môcť vašej žiadosti vyhovieť.</w:t>
      </w:r>
    </w:p>
    <w:p>
      <w:pPr>
        <w:spacing w:before="0" w:after="160" w:line="259"/>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Právo na obmedzenie spracúvania,</w:t>
      </w:r>
      <w:r>
        <w:rPr>
          <w:rFonts w:ascii="Calibri" w:hAnsi="Calibri" w:cs="Calibri" w:eastAsia="Calibri"/>
          <w:color w:val="auto"/>
          <w:spacing w:val="0"/>
          <w:position w:val="0"/>
          <w:sz w:val="24"/>
          <w:shd w:fill="auto" w:val="clear"/>
        </w:rPr>
        <w:t xml:space="preserve"> ak si myslíte, že vaše osobné údaje, môžu by</w:t>
      </w:r>
      <w:r>
        <w:rPr>
          <w:rFonts w:ascii="Calibri" w:hAnsi="Calibri" w:cs="Calibri" w:eastAsia="Calibri"/>
          <w:color w:val="auto"/>
          <w:spacing w:val="0"/>
          <w:position w:val="0"/>
          <w:sz w:val="24"/>
          <w:shd w:fill="auto" w:val="clear"/>
        </w:rPr>
        <w:t xml:space="preserve">ť nepresné, alebo ich už viac nepotrebujeme, tak za určitých okolností ste oprávnený nás požiadať, aby sme prestali vaše </w:t>
      </w:r>
      <w:r>
        <w:rPr>
          <w:rFonts w:ascii="Calibri" w:hAnsi="Calibri" w:cs="Calibri" w:eastAsia="Calibri"/>
          <w:i/>
          <w:color w:val="auto"/>
          <w:spacing w:val="0"/>
          <w:position w:val="0"/>
          <w:sz w:val="24"/>
          <w:shd w:fill="auto" w:val="clear"/>
        </w:rPr>
        <w:t xml:space="preserve">osobné údaje používať.</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Právo na presnos</w:t>
      </w:r>
      <w:r>
        <w:rPr>
          <w:rFonts w:ascii="Calibri" w:hAnsi="Calibri" w:cs="Calibri" w:eastAsia="Calibri"/>
          <w:i/>
          <w:color w:val="auto"/>
          <w:spacing w:val="0"/>
          <w:position w:val="0"/>
          <w:sz w:val="24"/>
          <w:shd w:fill="auto" w:val="clear"/>
        </w:rPr>
        <w:t xml:space="preserve">ť údajov</w:t>
      </w:r>
      <w:r>
        <w:rPr>
          <w:rFonts w:ascii="Calibri" w:hAnsi="Calibri" w:cs="Calibri" w:eastAsia="Calibri"/>
          <w:color w:val="auto"/>
          <w:spacing w:val="0"/>
          <w:position w:val="0"/>
          <w:sz w:val="24"/>
          <w:shd w:fill="auto" w:val="clear"/>
        </w:rPr>
        <w:t xml:space="preserve">, za určitých okolností máte právo požiadať nás o prenos osobných údajov, ktoré ste nám poskytli pre tretiu stranu podľa vášho výberu. Právo na presnosť sa však týka len osobných údajov, ktoré sme od vás získali na základe súhlasu alebo na základe zmluvy, v ktorej ste jednou zo zmluvných strán.</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Právo namieta</w:t>
      </w:r>
      <w:r>
        <w:rPr>
          <w:rFonts w:ascii="Calibri" w:hAnsi="Calibri" w:cs="Calibri" w:eastAsia="Calibri"/>
          <w:i/>
          <w:color w:val="auto"/>
          <w:spacing w:val="0"/>
          <w:position w:val="0"/>
          <w:sz w:val="24"/>
          <w:shd w:fill="auto" w:val="clear"/>
        </w:rPr>
        <w:t xml:space="preserve">ť, </w:t>
      </w:r>
      <w:r>
        <w:rPr>
          <w:rFonts w:ascii="Calibri" w:hAnsi="Calibri" w:cs="Calibri" w:eastAsia="Calibri"/>
          <w:color w:val="auto"/>
          <w:spacing w:val="0"/>
          <w:position w:val="0"/>
          <w:sz w:val="24"/>
          <w:shd w:fill="auto" w:val="clear"/>
        </w:rPr>
        <w:t xml:space="preserve">máte právo namietať voči spracúvaniu údajov, ktoré je založené na našich legitímnych oprávnených záujmoch. V prípade, že nemáme presvedčivý legitímny oprávnený dôvod na spracúvanie a vy podáte námietku, nebudeme vaše osobné údaje ďalej spracúvať.</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Právo poda</w:t>
      </w:r>
      <w:r>
        <w:rPr>
          <w:rFonts w:ascii="Calibri" w:hAnsi="Calibri" w:cs="Calibri" w:eastAsia="Calibri"/>
          <w:i/>
          <w:color w:val="auto"/>
          <w:spacing w:val="0"/>
          <w:position w:val="0"/>
          <w:sz w:val="24"/>
          <w:shd w:fill="auto" w:val="clear"/>
        </w:rPr>
        <w:t xml:space="preserve">ť návrh na začatie konania o ochrane osobných údajov</w:t>
      </w:r>
      <w:r>
        <w:rPr>
          <w:rFonts w:ascii="Calibri" w:hAnsi="Calibri" w:cs="Calibri" w:eastAsia="Calibri"/>
          <w:color w:val="auto"/>
          <w:spacing w:val="0"/>
          <w:position w:val="0"/>
          <w:sz w:val="24"/>
          <w:shd w:fill="auto" w:val="clear"/>
        </w:rPr>
        <w:t xml:space="preserve">, môžete podľa Zákona č. 18/2018 Z.y..</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Súhlas dotknutej osoby so spracovaním osobných údajov:</w:t>
      </w:r>
      <w:r>
        <w:rPr>
          <w:rFonts w:ascii="Calibri" w:hAnsi="Calibri" w:cs="Calibri" w:eastAsia="Calibri"/>
          <w:color w:val="auto"/>
          <w:spacing w:val="0"/>
          <w:position w:val="0"/>
          <w:sz w:val="24"/>
          <w:shd w:fill="auto" w:val="clear"/>
        </w:rPr>
        <w:t xml:space="preserve">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Súhlasím so spracovaním osobných údajov v zmysle § 13 ods. 1. písm. a) zákona 18/2018 Z. z. o ochrane osobných údajov a </w:t>
      </w:r>
      <w:r>
        <w:rPr>
          <w:rFonts w:ascii="Calibri" w:hAnsi="Calibri" w:cs="Calibri" w:eastAsia="Calibri"/>
          <w:color w:val="auto"/>
          <w:spacing w:val="0"/>
          <w:position w:val="0"/>
          <w:sz w:val="24"/>
          <w:shd w:fill="auto" w:val="clear"/>
        </w:rPr>
        <w:t xml:space="preserve">čl. 6 ods. 1 písm. a nariadenia Európskeho parlamentu a rady (EÚ) 2016/679 z. 27. apríla 2016 o ochrane fyzických osôb pri spracúvaní osobných údajov a o voľnom pohybe takýchto údajov.</w:t>
      </w:r>
    </w:p>
    <w:p>
      <w:pPr>
        <w:spacing w:before="0" w:after="160" w:line="259"/>
        <w:ind w:right="0" w:left="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Dolupodpísaný/á</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Meno, priezvisko:</w:t>
      </w:r>
      <w:r>
        <w:rPr>
          <w:rFonts w:ascii="Calibri" w:hAnsi="Calibri" w:cs="Calibri" w:eastAsia="Calibri"/>
          <w:color w:val="auto"/>
          <w:spacing w:val="0"/>
          <w:position w:val="0"/>
          <w:sz w:val="24"/>
          <w:shd w:fill="auto" w:val="clear"/>
        </w:rPr>
        <w:t xml:space="preserve">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u w:val="single"/>
          <w:shd w:fill="auto" w:val="clear"/>
        </w:rPr>
        <w:t xml:space="preserve">Bydlisko:</w:t>
      </w:r>
      <w:r>
        <w:rPr>
          <w:rFonts w:ascii="Calibri" w:hAnsi="Calibri" w:cs="Calibri" w:eastAsia="Calibri"/>
          <w:color w:val="auto"/>
          <w:spacing w:val="0"/>
          <w:position w:val="0"/>
          <w:sz w:val="24"/>
          <w:shd w:fill="auto" w:val="clear"/>
        </w:rPr>
        <w:t xml:space="preserve">   ....................................................................................................................................</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Beriem na vedomie, že svoj súhlas so spracovaním osobných údajov môžem kedyko</w:t>
      </w:r>
      <w:r>
        <w:rPr>
          <w:rFonts w:ascii="Calibri" w:hAnsi="Calibri" w:cs="Calibri" w:eastAsia="Calibri"/>
          <w:color w:val="auto"/>
          <w:spacing w:val="0"/>
          <w:position w:val="0"/>
          <w:sz w:val="24"/>
          <w:shd w:fill="auto" w:val="clear"/>
        </w:rPr>
        <w:t xml:space="preserve">ľvek odvolať. Odvolanie súhlasu nemá vplyv na zákonnosť spracúvania osobných údajov založenom na súhlase pred jeho odvolaním.  Osobné údaje spracúva prevádzkovateľ na základe zmluvnej požiadavky a v prípade odvolania súhlasu nebudú ďalej  zverejňované.</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Beriem na vedomie, že mám právo požadova</w:t>
      </w:r>
      <w:r>
        <w:rPr>
          <w:rFonts w:ascii="Calibri" w:hAnsi="Calibri" w:cs="Calibri" w:eastAsia="Calibri"/>
          <w:color w:val="auto"/>
          <w:spacing w:val="0"/>
          <w:position w:val="0"/>
          <w:sz w:val="24"/>
          <w:shd w:fill="auto" w:val="clear"/>
        </w:rPr>
        <w:t xml:space="preserve">ť od prevádzkovateľa prístup k poskytnutým osobným údajom, právo na opravu osobných údajov, právo na vymazanie osobných údajov, právo na obmedzenie spracúvania osobných údajov, právo namietať spracúvanie osobných údajov, právo na prenos osobných údajov, právo podať návrh na začatie konania.</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Beriem na vedomie, že u prevádzkovate</w:t>
      </w:r>
      <w:r>
        <w:rPr>
          <w:rFonts w:ascii="Calibri" w:hAnsi="Calibri" w:cs="Calibri" w:eastAsia="Calibri"/>
          <w:color w:val="auto"/>
          <w:spacing w:val="0"/>
          <w:position w:val="0"/>
          <w:sz w:val="24"/>
          <w:shd w:fill="auto" w:val="clear"/>
        </w:rPr>
        <w:t xml:space="preserve">ľa nedochádza k profilovaniu. Beriem na vedomie, že kontaktná osoba pre poskytovanie informácií dotknutým osobám je vždy uvedená na webovom sídle prevádzkovateľa. Spracúvanie poskytnutých osobných údajov môže prevádzkovateľ vykonávať aj prostredníctvom ďalšieho sprostredkovateľa. Beriem na vedomie, že osobné údaje nebudú poskytnuté iným príjemcom bez môjho súhlasu.</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 .............................................   d</w:t>
      </w:r>
      <w:r>
        <w:rPr>
          <w:rFonts w:ascii="Calibri" w:hAnsi="Calibri" w:cs="Calibri" w:eastAsia="Calibri"/>
          <w:color w:val="auto"/>
          <w:spacing w:val="0"/>
          <w:position w:val="0"/>
          <w:sz w:val="24"/>
          <w:shd w:fill="auto" w:val="clear"/>
        </w:rPr>
        <w:t xml:space="preserve">ňa ............................</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4956"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podpis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